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30"/>
      </w:tblGrid>
      <w:tr w:rsidR="008F6383" w:rsidRPr="00612FF2" w14:paraId="765F2C42" w14:textId="77777777" w:rsidTr="008B47A4">
        <w:trPr>
          <w:trHeight w:val="564"/>
        </w:trPr>
        <w:tc>
          <w:tcPr>
            <w:tcW w:w="8080" w:type="dxa"/>
            <w:shd w:val="clear" w:color="auto" w:fill="595959"/>
            <w:vAlign w:val="center"/>
          </w:tcPr>
          <w:p w14:paraId="5790D67B" w14:textId="77777777" w:rsidR="008F6383" w:rsidRPr="00612FF2" w:rsidRDefault="008F6383" w:rsidP="008B47A4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bookmarkStart w:id="0" w:name="_Hlk104541298"/>
            <w:bookmarkStart w:id="1" w:name="_Hlk104371942"/>
            <w:bookmarkStart w:id="2" w:name="_Hlk103159657"/>
            <w:r w:rsidRPr="00612FF2"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  <w:t>JOB DESCRIPTION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A811DC0" w14:textId="77777777" w:rsidR="008F6383" w:rsidRPr="00612FF2" w:rsidRDefault="008F6383" w:rsidP="008B47A4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r w:rsidRPr="00612FF2">
              <w:rPr>
                <w:rFonts w:ascii="Trebuchet MS" w:eastAsia="Calibri" w:hAnsi="Trebuchet MS" w:cs="Mangal"/>
                <w:b/>
                <w:bCs/>
                <w:noProof/>
              </w:rPr>
              <w:drawing>
                <wp:inline distT="0" distB="0" distL="0" distR="0" wp14:anchorId="0AEBA441" wp14:editId="0D091145">
                  <wp:extent cx="714375" cy="3090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4" cy="3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C31D431" w14:textId="1241C989" w:rsidR="008F6383" w:rsidRDefault="008F6383" w:rsidP="008F6383">
      <w:pPr>
        <w:spacing w:after="200" w:line="200" w:lineRule="exact"/>
        <w:rPr>
          <w:rFonts w:ascii="Trebuchet MS" w:eastAsia="Calibri" w:hAnsi="Trebuchet MS" w:cs="Mangal"/>
          <w:b/>
          <w:bCs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63"/>
        <w:gridCol w:w="2633"/>
        <w:gridCol w:w="2515"/>
        <w:gridCol w:w="1515"/>
      </w:tblGrid>
      <w:tr w:rsidR="001E0E54" w:rsidRPr="00D97595" w14:paraId="4808529A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C04BB63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Unique role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A39A" w14:textId="525B9D28" w:rsidR="007F69A6" w:rsidRPr="00D97595" w:rsidRDefault="00315BDA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SAP B1 Technical Consultant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3B20E3B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B9E" w14:textId="7B627391" w:rsidR="001E0E54" w:rsidRPr="00D97595" w:rsidRDefault="00C442D4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Information Technology</w:t>
            </w:r>
          </w:p>
        </w:tc>
      </w:tr>
      <w:tr w:rsidR="001E0E54" w:rsidRPr="00D97595" w14:paraId="086B5F57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255AE7F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Qualification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BBB" w14:textId="7A5332A1" w:rsidR="001E0E54" w:rsidRPr="00A80652" w:rsidRDefault="00A80652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A80652">
              <w:rPr>
                <w:rFonts w:ascii="Trebuchet MS" w:hAnsi="Trebuchet MS" w:cs="Segoe UI"/>
                <w:color w:val="242424"/>
                <w:sz w:val="22"/>
                <w:szCs w:val="22"/>
                <w:shd w:val="clear" w:color="auto" w:fill="FFFFFF"/>
              </w:rPr>
              <w:t>Any Graduate/MBA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5ACF441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Min. Relevant Experience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1863" w14:textId="6E7045A6" w:rsidR="001E0E54" w:rsidRPr="00D97595" w:rsidRDefault="00160733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5-6</w:t>
            </w:r>
            <w:r w:rsidR="00A80652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 Years </w:t>
            </w:r>
          </w:p>
        </w:tc>
      </w:tr>
      <w:tr w:rsidR="001E0E54" w:rsidRPr="00D97595" w14:paraId="6FE6CE49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354A20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Location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965FA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Mumbai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B79CBB6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Reporting to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8DF2E" w14:textId="7A568622" w:rsidR="001E0E54" w:rsidRPr="00D97595" w:rsidRDefault="00070B43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Head</w:t>
            </w:r>
          </w:p>
        </w:tc>
      </w:tr>
      <w:bookmarkEnd w:id="1"/>
    </w:tbl>
    <w:p w14:paraId="7CA7DC73" w14:textId="77777777" w:rsidR="008F6383" w:rsidRPr="00D97595" w:rsidRDefault="008F6383" w:rsidP="008F6383">
      <w:pPr>
        <w:tabs>
          <w:tab w:val="left" w:pos="7005"/>
        </w:tabs>
        <w:rPr>
          <w:rFonts w:ascii="Trebuchet MS" w:eastAsia="Times New Roman" w:hAnsi="Trebuchet MS" w:cstheme="minorHAnsi"/>
          <w:b/>
          <w:bCs/>
        </w:rPr>
      </w:pPr>
    </w:p>
    <w:p w14:paraId="7B5E5CEE" w14:textId="6A576DCC" w:rsidR="00C442D4" w:rsidRDefault="008F6383" w:rsidP="00C442D4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Job Purpose</w:t>
      </w:r>
    </w:p>
    <w:p w14:paraId="371C294A" w14:textId="77777777" w:rsidR="008A2F43" w:rsidRDefault="008A2F43" w:rsidP="008A2F43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02ECC9B7" w14:textId="4006CE5C" w:rsidR="00490693" w:rsidRPr="00415A47" w:rsidRDefault="00C442D4" w:rsidP="00C442D4">
      <w:pPr>
        <w:pStyle w:val="ListParagraph"/>
        <w:tabs>
          <w:tab w:val="left" w:pos="7005"/>
        </w:tabs>
        <w:jc w:val="both"/>
        <w:rPr>
          <w:rFonts w:ascii="Trebuchet MS" w:hAnsi="Trebuchet MS" w:cs="Noto Sans"/>
        </w:rPr>
      </w:pPr>
      <w:bookmarkStart w:id="3" w:name="_Hlk107934578"/>
      <w:r w:rsidRPr="00415A47">
        <w:rPr>
          <w:rFonts w:ascii="Trebuchet MS" w:hAnsi="Trebuchet MS" w:cs="Noto Sans"/>
        </w:rPr>
        <w:t xml:space="preserve">To assist </w:t>
      </w:r>
      <w:r w:rsidR="00DA5870" w:rsidRPr="00415A47">
        <w:rPr>
          <w:rFonts w:ascii="Trebuchet MS" w:hAnsi="Trebuchet MS" w:cs="Noto Sans"/>
        </w:rPr>
        <w:t xml:space="preserve">in </w:t>
      </w:r>
      <w:r w:rsidR="00DA5870" w:rsidRPr="00415A47">
        <w:rPr>
          <w:rFonts w:ascii="Trebuchet MS" w:hAnsi="Trebuchet MS" w:cs="Poppins"/>
          <w:color w:val="000000"/>
          <w:shd w:val="clear" w:color="auto" w:fill="FFFFFF"/>
        </w:rPr>
        <w:t>providing the expertise necessary to implement the SAP Business One product set in accordance with client expectations</w:t>
      </w:r>
    </w:p>
    <w:bookmarkEnd w:id="3"/>
    <w:p w14:paraId="2C26AD46" w14:textId="77777777" w:rsidR="008A2F43" w:rsidRPr="008879FE" w:rsidRDefault="008A2F43" w:rsidP="00C442D4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072C0B7C" w14:textId="254BA5AE" w:rsidR="008F6383" w:rsidRPr="00D97595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Key Responsibilities Areas</w:t>
      </w:r>
    </w:p>
    <w:p w14:paraId="3FC145BA" w14:textId="77777777" w:rsidR="008F6383" w:rsidRPr="00D97595" w:rsidRDefault="008F6383" w:rsidP="008F6383">
      <w:pPr>
        <w:pStyle w:val="ListParagraph"/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F6383" w:rsidRPr="00D97595" w14:paraId="011ECC6E" w14:textId="77777777" w:rsidTr="00102055">
        <w:tc>
          <w:tcPr>
            <w:tcW w:w="3114" w:type="dxa"/>
            <w:shd w:val="clear" w:color="auto" w:fill="AEAAAA" w:themeFill="background2" w:themeFillShade="BF"/>
          </w:tcPr>
          <w:p w14:paraId="749CB474" w14:textId="77777777" w:rsidR="008F6383" w:rsidRPr="00D97595" w:rsidRDefault="008F6383" w:rsidP="008B47A4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bookmarkStart w:id="4" w:name="_Hlk104373971"/>
            <w:r w:rsidRPr="00D97595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5902" w:type="dxa"/>
            <w:shd w:val="clear" w:color="auto" w:fill="AEAAAA" w:themeFill="background2" w:themeFillShade="BF"/>
          </w:tcPr>
          <w:p w14:paraId="3AC3B5B6" w14:textId="77777777" w:rsidR="008F6383" w:rsidRPr="00D97595" w:rsidRDefault="008F6383" w:rsidP="008B47A4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D97595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Supporting Action</w:t>
            </w:r>
          </w:p>
        </w:tc>
      </w:tr>
      <w:bookmarkEnd w:id="4"/>
      <w:tr w:rsidR="00A36594" w:rsidRPr="00D97595" w14:paraId="40E34759" w14:textId="77777777" w:rsidTr="00102055">
        <w:tc>
          <w:tcPr>
            <w:tcW w:w="3114" w:type="dxa"/>
          </w:tcPr>
          <w:p w14:paraId="0262C5DC" w14:textId="44479B31" w:rsidR="00A36594" w:rsidRPr="00315BDA" w:rsidRDefault="00315BDA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15BD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Development of new SAP B1 Add Ons</w:t>
            </w:r>
          </w:p>
        </w:tc>
        <w:tc>
          <w:tcPr>
            <w:tcW w:w="5902" w:type="dxa"/>
          </w:tcPr>
          <w:p w14:paraId="6BA2D044" w14:textId="217F5B94" w:rsidR="00494F9C" w:rsidRPr="00C402CD" w:rsidRDefault="00494F9C" w:rsidP="00315BDA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 w:themeColor="text1"/>
                <w:sz w:val="22"/>
                <w:szCs w:val="22"/>
              </w:rPr>
            </w:pP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 xml:space="preserve">Conduct user training at various location </w:t>
            </w: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esign Solution document for developing SAP B1 Add-ons and Crystal Reports</w:t>
            </w:r>
          </w:p>
          <w:p w14:paraId="0CF905A8" w14:textId="77777777" w:rsidR="00494F9C" w:rsidRPr="00EC4C22" w:rsidRDefault="00494F9C" w:rsidP="00EC4C22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 w:themeColor="text1"/>
                <w:sz w:val="22"/>
                <w:szCs w:val="22"/>
              </w:rPr>
            </w:pP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To i</w:t>
            </w:r>
            <w:r w:rsidR="00720CCE"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nteract with users for new functionalities of B</w:t>
            </w:r>
            <w:r w:rsidR="00720CCE"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20CCE"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720CCE"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 xml:space="preserve">mplementation of </w:t>
            </w: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="00720CCE"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 xml:space="preserve">hange requests </w:t>
            </w: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v</w:t>
            </w:r>
            <w:r w:rsidR="00720CCE"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ersion upgrades &amp; continuous improvement in SAP</w:t>
            </w:r>
            <w:r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 xml:space="preserve"> B1 </w:t>
            </w:r>
          </w:p>
          <w:p w14:paraId="6B777AFB" w14:textId="77777777" w:rsidR="00EC4C22" w:rsidRPr="00EC4C22" w:rsidRDefault="00EC4C22" w:rsidP="00EC4C22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 w:cs="Open Sans"/>
                <w:sz w:val="22"/>
                <w:szCs w:val="22"/>
              </w:rPr>
              <w:t>To d</w:t>
            </w:r>
            <w:r w:rsidRPr="00EC4C22">
              <w:rPr>
                <w:rFonts w:ascii="Trebuchet MS" w:hAnsi="Trebuchet MS" w:cs="Open Sans"/>
                <w:sz w:val="22"/>
                <w:szCs w:val="22"/>
              </w:rPr>
              <w:t>eveloping software customizations using SAPs software development kit and supported development platform</w:t>
            </w:r>
          </w:p>
          <w:p w14:paraId="71DCDBA5" w14:textId="46D81A58" w:rsidR="00EC4C22" w:rsidRPr="00EC4C22" w:rsidRDefault="00EC4C22" w:rsidP="00EC4C22">
            <w:pPr>
              <w:pStyle w:val="ListParagraph"/>
              <w:rPr>
                <w:rStyle w:val="cs1b16eeb5"/>
                <w:rFonts w:ascii="Trebuchet MS" w:eastAsia="Times New Roman" w:hAnsi="Trebuchet MS" w:cs="Times New Roman"/>
                <w:color w:val="000000" w:themeColor="text1"/>
                <w:sz w:val="22"/>
                <w:szCs w:val="22"/>
              </w:rPr>
            </w:pPr>
          </w:p>
        </w:tc>
      </w:tr>
      <w:tr w:rsidR="00114BFF" w:rsidRPr="00D97595" w14:paraId="65F870F8" w14:textId="77777777" w:rsidTr="00102055">
        <w:tc>
          <w:tcPr>
            <w:tcW w:w="3114" w:type="dxa"/>
          </w:tcPr>
          <w:p w14:paraId="7B75234D" w14:textId="77777777" w:rsidR="00315BDA" w:rsidRPr="00315BDA" w:rsidRDefault="00315BDA" w:rsidP="00315BD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 w:rsidRPr="00315BD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Support of existing SAP B1 Add Ons</w:t>
            </w:r>
          </w:p>
          <w:p w14:paraId="629D5C7D" w14:textId="380D875B" w:rsidR="00114BFF" w:rsidRPr="00315BDA" w:rsidRDefault="00114BFF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02" w:type="dxa"/>
          </w:tcPr>
          <w:p w14:paraId="51900AA6" w14:textId="77777777" w:rsidR="00AE5984" w:rsidRPr="00C402CD" w:rsidRDefault="00AE5984" w:rsidP="006D32F9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textAlignment w:val="baseline"/>
              <w:rPr>
                <w:rFonts w:ascii="Trebuchet MS" w:eastAsia="Times New Roman" w:hAnsi="Trebuchet MS" w:cs="Open Sans"/>
                <w:sz w:val="22"/>
                <w:szCs w:val="22"/>
                <w:lang w:eastAsia="en-IN"/>
              </w:rPr>
            </w:pPr>
            <w:r w:rsidRPr="00C402CD">
              <w:rPr>
                <w:rStyle w:val="cs1b16eeb5"/>
                <w:rFonts w:ascii="Trebuchet MS" w:eastAsia="Times New Roman" w:hAnsi="Trebuchet MS" w:cs="Open Sans"/>
                <w:sz w:val="22"/>
                <w:szCs w:val="22"/>
                <w:lang w:eastAsia="en-IN"/>
              </w:rPr>
              <w:t xml:space="preserve"> </w:t>
            </w:r>
            <w:r w:rsidR="006C35D3" w:rsidRPr="00C402CD">
              <w:rPr>
                <w:rStyle w:val="cs1b16eeb5"/>
                <w:rFonts w:ascii="Trebuchet MS" w:eastAsia="Times New Roman" w:hAnsi="Trebuchet MS" w:cs="Open Sans"/>
                <w:sz w:val="22"/>
                <w:szCs w:val="22"/>
                <w:lang w:eastAsia="en-IN"/>
              </w:rPr>
              <w:t xml:space="preserve">To assists </w:t>
            </w:r>
            <w:r w:rsidR="00070B43" w:rsidRPr="00C402CD">
              <w:rPr>
                <w:rStyle w:val="cs1b16eeb5"/>
                <w:rFonts w:ascii="Trebuchet MS" w:eastAsia="Times New Roman" w:hAnsi="Trebuchet MS" w:cs="Open Sans"/>
                <w:sz w:val="22"/>
                <w:szCs w:val="22"/>
                <w:lang w:eastAsia="en-IN"/>
              </w:rPr>
              <w:t xml:space="preserve">in </w:t>
            </w:r>
            <w:r w:rsidR="00070B43" w:rsidRPr="00C402CD">
              <w:rPr>
                <w:rStyle w:val="cs1b16eeb5"/>
                <w:rFonts w:ascii="Trebuchet MS" w:hAnsi="Trebuchet MS" w:cs="Open Sans"/>
                <w:sz w:val="22"/>
                <w:szCs w:val="22"/>
                <w:lang w:eastAsia="en-IN"/>
              </w:rPr>
              <w:t>n</w:t>
            </w:r>
            <w:r w:rsidR="006C35D3" w:rsidRPr="00C402CD">
              <w:rPr>
                <w:rFonts w:ascii="Trebuchet MS" w:hAnsi="Trebuchet MS" w:cs="Poppins"/>
                <w:color w:val="000000"/>
                <w:sz w:val="22"/>
                <w:szCs w:val="22"/>
                <w:shd w:val="clear" w:color="auto" w:fill="FFFFFF"/>
              </w:rPr>
              <w:t>ew SAP B1 Add-On creation and deployment</w:t>
            </w:r>
          </w:p>
          <w:p w14:paraId="49F20D63" w14:textId="5CD79EE9" w:rsidR="00DA498F" w:rsidRPr="00DA498F" w:rsidRDefault="00C402CD" w:rsidP="00DA498F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textAlignment w:val="baseline"/>
              <w:rPr>
                <w:rStyle w:val="cs1b16eeb5"/>
                <w:rFonts w:ascii="Trebuchet MS" w:eastAsia="Times New Roman" w:hAnsi="Trebuchet MS" w:cs="Open Sans"/>
                <w:sz w:val="22"/>
                <w:szCs w:val="22"/>
                <w:lang w:eastAsia="en-IN"/>
              </w:rPr>
            </w:pPr>
            <w:r>
              <w:rPr>
                <w:rFonts w:ascii="Trebuchet MS" w:hAnsi="Trebuchet MS" w:cs="Open Sans"/>
                <w:sz w:val="22"/>
                <w:szCs w:val="22"/>
              </w:rPr>
              <w:t>To d</w:t>
            </w:r>
            <w:r w:rsidRPr="00C402CD">
              <w:rPr>
                <w:rFonts w:ascii="Trebuchet MS" w:hAnsi="Trebuchet MS" w:cs="Open Sans"/>
                <w:sz w:val="22"/>
                <w:szCs w:val="22"/>
              </w:rPr>
              <w:t>evelop Add-ons using SAP B</w:t>
            </w:r>
            <w:r>
              <w:rPr>
                <w:rFonts w:ascii="Trebuchet MS" w:hAnsi="Trebuchet MS" w:cs="Open Sans"/>
                <w:sz w:val="22"/>
                <w:szCs w:val="22"/>
              </w:rPr>
              <w:t>1</w:t>
            </w:r>
            <w:r w:rsidRPr="00C402CD">
              <w:rPr>
                <w:rFonts w:ascii="Trebuchet MS" w:hAnsi="Trebuchet MS" w:cs="Open Sans"/>
                <w:sz w:val="22"/>
                <w:szCs w:val="22"/>
              </w:rPr>
              <w:t xml:space="preserve"> one Studio with visual studio</w:t>
            </w:r>
          </w:p>
        </w:tc>
      </w:tr>
      <w:tr w:rsidR="00114BFF" w:rsidRPr="00D97595" w14:paraId="70791278" w14:textId="77777777" w:rsidTr="00102055">
        <w:tc>
          <w:tcPr>
            <w:tcW w:w="3114" w:type="dxa"/>
          </w:tcPr>
          <w:p w14:paraId="54CBE1E4" w14:textId="52A085B6" w:rsidR="00114BFF" w:rsidRPr="00315BDA" w:rsidRDefault="00315BDA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15BD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Database Support</w:t>
            </w:r>
          </w:p>
        </w:tc>
        <w:tc>
          <w:tcPr>
            <w:tcW w:w="5902" w:type="dxa"/>
          </w:tcPr>
          <w:p w14:paraId="147D1536" w14:textId="194445EE" w:rsidR="00AE5984" w:rsidRPr="00C402CD" w:rsidRDefault="00C402CD" w:rsidP="00315BDA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  <w:r>
              <w:rPr>
                <w:rFonts w:ascii="Trebuchet MS" w:eastAsia="Times New Roman" w:hAnsi="Trebuchet MS"/>
                <w:color w:val="171717" w:themeColor="background2" w:themeShade="1A"/>
                <w:sz w:val="22"/>
                <w:szCs w:val="22"/>
                <w:lang w:eastAsia="en-GB"/>
              </w:rPr>
              <w:t>To d</w:t>
            </w:r>
            <w:r w:rsidRPr="00C402CD">
              <w:rPr>
                <w:rFonts w:ascii="Trebuchet MS" w:eastAsia="Times New Roman" w:hAnsi="Trebuchet MS"/>
                <w:color w:val="171717" w:themeColor="background2" w:themeShade="1A"/>
                <w:sz w:val="22"/>
                <w:szCs w:val="22"/>
                <w:lang w:eastAsia="en-GB"/>
              </w:rPr>
              <w:t xml:space="preserve">esign &amp; develop SAP B1 related process &amp; programs &amp; Add-ons using ASP.NET, C#, VB.NET, Web- Service, MS-SQL Server, Ajax, CSS, </w:t>
            </w:r>
            <w:r>
              <w:rPr>
                <w:rFonts w:ascii="Trebuchet MS" w:eastAsia="Times New Roman" w:hAnsi="Trebuchet MS"/>
                <w:color w:val="171717" w:themeColor="background2" w:themeShade="1A"/>
                <w:sz w:val="22"/>
                <w:szCs w:val="22"/>
                <w:lang w:eastAsia="en-GB"/>
              </w:rPr>
              <w:t>j</w:t>
            </w:r>
            <w:r w:rsidRPr="00C402CD">
              <w:rPr>
                <w:rFonts w:ascii="Trebuchet MS" w:eastAsia="Times New Roman" w:hAnsi="Trebuchet MS"/>
                <w:color w:val="171717" w:themeColor="background2" w:themeShade="1A"/>
                <w:sz w:val="22"/>
                <w:szCs w:val="22"/>
                <w:lang w:eastAsia="en-GB"/>
              </w:rPr>
              <w:t>Query, Visual Studio, .Net, HANA</w:t>
            </w:r>
          </w:p>
          <w:p w14:paraId="0A741DDC" w14:textId="77777777" w:rsidR="00C402CD" w:rsidRPr="00DA498F" w:rsidRDefault="00DA498F" w:rsidP="00315BDA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  <w:r>
              <w:rPr>
                <w:rFonts w:ascii="Trebuchet MS" w:hAnsi="Trebuchet MS" w:cs="Open Sans"/>
                <w:sz w:val="22"/>
                <w:szCs w:val="22"/>
              </w:rPr>
              <w:t xml:space="preserve">To give </w:t>
            </w:r>
            <w:r w:rsidRPr="00DA498F">
              <w:rPr>
                <w:rFonts w:ascii="Trebuchet MS" w:hAnsi="Trebuchet MS" w:cs="Open Sans"/>
                <w:sz w:val="22"/>
                <w:szCs w:val="22"/>
              </w:rPr>
              <w:t>Primary support for report writing, software configurations, forms development, and queries development</w:t>
            </w:r>
          </w:p>
          <w:p w14:paraId="2CA5D214" w14:textId="56F830C7" w:rsidR="00DA498F" w:rsidRPr="00DA498F" w:rsidRDefault="00DA498F" w:rsidP="00DA498F">
            <w:pPr>
              <w:shd w:val="clear" w:color="auto" w:fill="FFFFFF" w:themeFill="background1"/>
              <w:ind w:left="720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</w:p>
        </w:tc>
      </w:tr>
      <w:tr w:rsidR="00A36594" w:rsidRPr="00D97595" w14:paraId="68207C0E" w14:textId="77777777" w:rsidTr="00102055">
        <w:tc>
          <w:tcPr>
            <w:tcW w:w="3114" w:type="dxa"/>
          </w:tcPr>
          <w:p w14:paraId="6A34E54A" w14:textId="6F5BEE77" w:rsidR="00A36594" w:rsidRPr="00315BDA" w:rsidRDefault="00315BDA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15BD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Technical Setup</w:t>
            </w:r>
          </w:p>
        </w:tc>
        <w:tc>
          <w:tcPr>
            <w:tcW w:w="5902" w:type="dxa"/>
          </w:tcPr>
          <w:p w14:paraId="2DC31317" w14:textId="77777777" w:rsidR="007064B6" w:rsidRPr="00C402CD" w:rsidRDefault="00AF2F07" w:rsidP="007064B6">
            <w:pPr>
              <w:pStyle w:val="cs182f6ed1"/>
              <w:numPr>
                <w:ilvl w:val="0"/>
                <w:numId w:val="24"/>
              </w:numPr>
              <w:spacing w:after="0"/>
              <w:jc w:val="both"/>
              <w:rPr>
                <w:rFonts w:ascii="Trebuchet MS" w:hAnsi="Trebuchet MS" w:cstheme="minorHAnsi"/>
                <w:sz w:val="22"/>
                <w:szCs w:val="22"/>
              </w:rPr>
            </w:pPr>
            <w:r w:rsidRPr="00C402CD">
              <w:rPr>
                <w:rFonts w:ascii="Trebuchet MS" w:hAnsi="Trebuchet MS"/>
                <w:color w:val="171717" w:themeColor="background2" w:themeShade="1A"/>
                <w:sz w:val="22"/>
                <w:szCs w:val="22"/>
                <w:lang w:eastAsia="en-GB"/>
              </w:rPr>
              <w:t>To i</w:t>
            </w:r>
            <w:r w:rsidRPr="00C402CD">
              <w:rPr>
                <w:rFonts w:ascii="Trebuchet MS" w:hAnsi="Trebuchet MS"/>
                <w:color w:val="171717" w:themeColor="background2" w:themeShade="1A"/>
                <w:sz w:val="22"/>
                <w:szCs w:val="22"/>
                <w:lang w:eastAsia="en-GB"/>
              </w:rPr>
              <w:t>dentify and resolve technical issues and communication issues arising during implementation/during the support phase</w:t>
            </w:r>
          </w:p>
          <w:p w14:paraId="32AE69E0" w14:textId="09126AF0" w:rsidR="00C402CD" w:rsidRPr="00AF2F07" w:rsidRDefault="00C402CD" w:rsidP="007064B6">
            <w:pPr>
              <w:pStyle w:val="cs182f6ed1"/>
              <w:numPr>
                <w:ilvl w:val="0"/>
                <w:numId w:val="24"/>
              </w:numPr>
              <w:spacing w:after="0"/>
              <w:jc w:val="both"/>
              <w:rPr>
                <w:rStyle w:val="cs1b16eeb5"/>
                <w:rFonts w:ascii="Trebuchet MS" w:hAnsi="Trebuchet MS" w:cstheme="minorHAnsi"/>
                <w:sz w:val="22"/>
                <w:szCs w:val="22"/>
              </w:rPr>
            </w:pPr>
            <w:r w:rsidRPr="00C402CD">
              <w:rPr>
                <w:rFonts w:ascii="Trebuchet MS" w:hAnsi="Trebuchet MS"/>
                <w:color w:val="171717" w:themeColor="background2" w:themeShade="1A"/>
                <w:sz w:val="22"/>
                <w:szCs w:val="22"/>
                <w:lang w:eastAsia="en-GB"/>
              </w:rPr>
              <w:t>To w</w:t>
            </w:r>
            <w:r w:rsidRPr="00C402CD">
              <w:rPr>
                <w:rFonts w:ascii="Trebuchet MS" w:hAnsi="Trebuchet MS"/>
                <w:color w:val="171717" w:themeColor="background2" w:themeShade="1A"/>
                <w:sz w:val="22"/>
                <w:szCs w:val="22"/>
                <w:lang w:eastAsia="en-GB"/>
              </w:rPr>
              <w:t>ork closely with project managers, business teams, technical teams, technical analysts to deliver projects on time and with high-quality deliverables</w:t>
            </w:r>
          </w:p>
        </w:tc>
      </w:tr>
    </w:tbl>
    <w:p w14:paraId="01292989" w14:textId="77777777" w:rsidR="008F6383" w:rsidRPr="00D97595" w:rsidRDefault="008F6383" w:rsidP="008F638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04F8D5CB" w14:textId="610A529D" w:rsidR="008879FE" w:rsidRDefault="008F6383" w:rsidP="008879FE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Required Skills and Abilities</w:t>
      </w:r>
    </w:p>
    <w:p w14:paraId="64103630" w14:textId="77777777" w:rsidR="00EC4C22" w:rsidRDefault="00EC4C22" w:rsidP="00EC4C22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69B9B58A" w14:textId="07B5F3DF" w:rsidR="00170806" w:rsidRPr="004503D7" w:rsidRDefault="00170806" w:rsidP="00170806">
      <w:pPr>
        <w:pStyle w:val="ListParagraph"/>
        <w:numPr>
          <w:ilvl w:val="0"/>
          <w:numId w:val="29"/>
        </w:num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4503D7">
        <w:rPr>
          <w:rFonts w:ascii="Trebuchet MS" w:eastAsia="Times New Roman" w:hAnsi="Trebuchet MS" w:cstheme="minorHAnsi"/>
        </w:rPr>
        <w:t xml:space="preserve">Proven experience as </w:t>
      </w:r>
      <w:proofErr w:type="gramStart"/>
      <w:r w:rsidRPr="004503D7">
        <w:rPr>
          <w:rFonts w:ascii="Trebuchet MS" w:eastAsia="Times New Roman" w:hAnsi="Trebuchet MS" w:cstheme="minorHAnsi"/>
        </w:rPr>
        <w:t>a</w:t>
      </w:r>
      <w:proofErr w:type="gramEnd"/>
      <w:r>
        <w:rPr>
          <w:rFonts w:ascii="Trebuchet MS" w:eastAsia="Times New Roman" w:hAnsi="Trebuchet MS" w:cstheme="minorHAnsi"/>
        </w:rPr>
        <w:t xml:space="preserve"> </w:t>
      </w:r>
      <w:r>
        <w:rPr>
          <w:rFonts w:ascii="Trebuchet MS" w:eastAsia="Calibri" w:hAnsi="Trebuchet MS" w:cs="Mangal"/>
          <w:lang w:val="en-US"/>
        </w:rPr>
        <w:t>SAP B1 Technical Consultant</w:t>
      </w:r>
      <w:r>
        <w:rPr>
          <w:rFonts w:ascii="Trebuchet MS" w:eastAsia="Times New Roman" w:hAnsi="Trebuchet MS" w:cstheme="minorHAnsi"/>
        </w:rPr>
        <w:t xml:space="preserve"> </w:t>
      </w:r>
      <w:r w:rsidRPr="004503D7">
        <w:rPr>
          <w:rFonts w:ascii="Trebuchet MS" w:eastAsia="Times New Roman" w:hAnsi="Trebuchet MS" w:cstheme="minorHAnsi"/>
        </w:rPr>
        <w:t>or relevant role</w:t>
      </w:r>
    </w:p>
    <w:p w14:paraId="17DAB8F8" w14:textId="1256A096" w:rsidR="00EC4C22" w:rsidRPr="00EC4C22" w:rsidRDefault="00EC4C22" w:rsidP="00EC4C22">
      <w:pPr>
        <w:pStyle w:val="ListParagraph"/>
        <w:numPr>
          <w:ilvl w:val="0"/>
          <w:numId w:val="29"/>
        </w:numPr>
        <w:spacing w:after="200" w:line="276" w:lineRule="auto"/>
        <w:rPr>
          <w:rFonts w:ascii="Trebuchet MS" w:eastAsia="Times New Roman" w:hAnsi="Trebuchet MS"/>
        </w:rPr>
      </w:pPr>
      <w:bookmarkStart w:id="5" w:name="_Hlk107934689"/>
      <w:r w:rsidRPr="00F02A26">
        <w:rPr>
          <w:rFonts w:ascii="Trebuchet MS" w:eastAsia="Times New Roman" w:hAnsi="Trebuchet MS"/>
        </w:rPr>
        <w:t xml:space="preserve">Excellent </w:t>
      </w:r>
      <w:r>
        <w:rPr>
          <w:rFonts w:ascii="Trebuchet MS" w:eastAsia="Times New Roman" w:hAnsi="Trebuchet MS"/>
        </w:rPr>
        <w:t>i</w:t>
      </w:r>
      <w:r w:rsidRPr="00F02A26">
        <w:rPr>
          <w:rFonts w:ascii="Trebuchet MS" w:eastAsia="Times New Roman" w:hAnsi="Trebuchet MS"/>
        </w:rPr>
        <w:t>nterpersonal and communication skills</w:t>
      </w:r>
    </w:p>
    <w:p w14:paraId="60DF855B" w14:textId="08FCD60F" w:rsidR="00EC4C22" w:rsidRPr="00EC4C22" w:rsidRDefault="00EC4C22" w:rsidP="00EC4C22">
      <w:pPr>
        <w:pStyle w:val="ListParagraph"/>
        <w:numPr>
          <w:ilvl w:val="0"/>
          <w:numId w:val="29"/>
        </w:numPr>
        <w:spacing w:after="200" w:line="276" w:lineRule="auto"/>
        <w:rPr>
          <w:rFonts w:ascii="Trebuchet MS" w:eastAsia="Times New Roman" w:hAnsi="Trebuchet MS"/>
        </w:rPr>
      </w:pPr>
      <w:r w:rsidRPr="00F02A26">
        <w:rPr>
          <w:rFonts w:ascii="Trebuchet MS" w:eastAsia="Times New Roman" w:hAnsi="Trebuchet MS"/>
        </w:rPr>
        <w:t>Team player &amp; strong individual contributor</w:t>
      </w:r>
    </w:p>
    <w:p w14:paraId="6523CE1F" w14:textId="77777777" w:rsidR="00EC4C22" w:rsidRDefault="00EC4C22" w:rsidP="00EC4C22">
      <w:pPr>
        <w:pStyle w:val="ListParagraph"/>
        <w:numPr>
          <w:ilvl w:val="0"/>
          <w:numId w:val="29"/>
        </w:numPr>
        <w:spacing w:after="200" w:line="276" w:lineRule="auto"/>
        <w:rPr>
          <w:rFonts w:ascii="Trebuchet MS" w:hAnsi="Trebuchet MS" w:cs="Arial"/>
        </w:rPr>
      </w:pPr>
      <w:r w:rsidRPr="00F02A26">
        <w:rPr>
          <w:rFonts w:ascii="Trebuchet MS" w:hAnsi="Trebuchet MS" w:cs="Arial"/>
        </w:rPr>
        <w:t>Should be confident, process</w:t>
      </w:r>
      <w:r>
        <w:rPr>
          <w:rFonts w:ascii="Trebuchet MS" w:hAnsi="Trebuchet MS" w:cs="Arial"/>
        </w:rPr>
        <w:t>-</w:t>
      </w:r>
      <w:r w:rsidRPr="00F02A26">
        <w:rPr>
          <w:rFonts w:ascii="Trebuchet MS" w:hAnsi="Trebuchet MS" w:cs="Arial"/>
        </w:rPr>
        <w:t>oriented with good interpersonal skills.</w:t>
      </w:r>
    </w:p>
    <w:p w14:paraId="3402BD95" w14:textId="5CFBB184" w:rsidR="008879FE" w:rsidRDefault="00EC4C22" w:rsidP="00EC4C22">
      <w:pPr>
        <w:pStyle w:val="ListParagraph"/>
        <w:numPr>
          <w:ilvl w:val="0"/>
          <w:numId w:val="29"/>
        </w:numPr>
        <w:spacing w:after="200" w:line="276" w:lineRule="auto"/>
        <w:rPr>
          <w:rFonts w:ascii="Trebuchet MS" w:hAnsi="Trebuchet MS" w:cs="Arial"/>
        </w:rPr>
      </w:pPr>
      <w:r w:rsidRPr="00EC4C22">
        <w:rPr>
          <w:rFonts w:ascii="Trebuchet MS" w:hAnsi="Trebuchet MS" w:cs="Arial"/>
        </w:rPr>
        <w:t>Ability to handle pressure</w:t>
      </w:r>
    </w:p>
    <w:bookmarkEnd w:id="5"/>
    <w:p w14:paraId="3ED60C3D" w14:textId="77777777" w:rsidR="00EC4C22" w:rsidRPr="00EC4C22" w:rsidRDefault="00EC4C22" w:rsidP="00EC4C22">
      <w:pPr>
        <w:pStyle w:val="ListParagraph"/>
        <w:spacing w:after="200" w:line="276" w:lineRule="auto"/>
        <w:ind w:left="1080"/>
        <w:rPr>
          <w:rFonts w:ascii="Trebuchet MS" w:hAnsi="Trebuchet MS" w:cs="Arial"/>
        </w:rPr>
      </w:pPr>
    </w:p>
    <w:p w14:paraId="608CD6D8" w14:textId="0BD5DCE9" w:rsidR="00EC3250" w:rsidRDefault="008F6383" w:rsidP="000A0A46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>Job Dimensions</w:t>
      </w:r>
    </w:p>
    <w:p w14:paraId="26889F1A" w14:textId="77777777" w:rsidR="004503D7" w:rsidRDefault="004503D7" w:rsidP="004503D7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2B77E0A9" w14:textId="77777777" w:rsidR="00555BA9" w:rsidRDefault="00555BA9" w:rsidP="00555BA9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53A11">
        <w:rPr>
          <w:rFonts w:ascii="Trebuchet MS" w:hAnsi="Trebuchet MS" w:cstheme="minorHAnsi"/>
        </w:rPr>
        <w:t>To co-ordinate with</w:t>
      </w:r>
      <w:r>
        <w:rPr>
          <w:rFonts w:ascii="Trebuchet MS" w:hAnsi="Trebuchet MS" w:cstheme="minorHAnsi"/>
        </w:rPr>
        <w:t xml:space="preserve"> approximately 5 vendors</w:t>
      </w:r>
      <w:r w:rsidRPr="00F53A11">
        <w:rPr>
          <w:rFonts w:ascii="Trebuchet MS" w:hAnsi="Trebuchet MS" w:cstheme="minorHAnsi"/>
        </w:rPr>
        <w:t xml:space="preserve"> on </w:t>
      </w:r>
      <w:r>
        <w:rPr>
          <w:rFonts w:ascii="Trebuchet MS" w:hAnsi="Trebuchet MS" w:cstheme="minorHAnsi"/>
        </w:rPr>
        <w:t>monthly</w:t>
      </w:r>
      <w:r w:rsidRPr="00F53A11">
        <w:rPr>
          <w:rFonts w:ascii="Trebuchet MS" w:hAnsi="Trebuchet MS" w:cstheme="minorHAnsi"/>
        </w:rPr>
        <w:t xml:space="preserve"> basis</w:t>
      </w:r>
    </w:p>
    <w:p w14:paraId="350BFF79" w14:textId="77777777" w:rsidR="00B104FD" w:rsidRDefault="00B104FD" w:rsidP="00555BA9">
      <w:pPr>
        <w:pStyle w:val="ListParagraph"/>
        <w:shd w:val="clear" w:color="auto" w:fill="FFFFFF" w:themeFill="background1"/>
        <w:tabs>
          <w:tab w:val="left" w:pos="7005"/>
        </w:tabs>
        <w:ind w:left="1080"/>
        <w:jc w:val="both"/>
        <w:rPr>
          <w:rFonts w:ascii="Trebuchet MS" w:hAnsi="Trebuchet MS" w:cstheme="minorHAnsi"/>
        </w:rPr>
      </w:pPr>
    </w:p>
    <w:p w14:paraId="2430E283" w14:textId="77777777" w:rsidR="00F520BF" w:rsidRPr="00F520BF" w:rsidRDefault="00F520BF" w:rsidP="00F520BF">
      <w:pPr>
        <w:pStyle w:val="ListParagraph"/>
        <w:shd w:val="clear" w:color="auto" w:fill="FFFFFF" w:themeFill="background1"/>
        <w:tabs>
          <w:tab w:val="left" w:pos="7005"/>
        </w:tabs>
        <w:ind w:left="1080"/>
        <w:jc w:val="both"/>
        <w:rPr>
          <w:rFonts w:ascii="Trebuchet MS" w:hAnsi="Trebuchet MS" w:cstheme="minorHAnsi"/>
        </w:rPr>
      </w:pPr>
    </w:p>
    <w:p w14:paraId="37542289" w14:textId="7B9AA4D1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 xml:space="preserve">Job Context </w:t>
      </w:r>
    </w:p>
    <w:p w14:paraId="76B1ED05" w14:textId="22DEC5D7" w:rsidR="00D64D3E" w:rsidRDefault="00D64D3E" w:rsidP="00D64D3E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0C7B9A50" w14:textId="7BF88122" w:rsidR="00D64D3E" w:rsidRDefault="00D64D3E" w:rsidP="00D64D3E">
      <w:pPr>
        <w:pStyle w:val="ListParagraph"/>
        <w:numPr>
          <w:ilvl w:val="0"/>
          <w:numId w:val="11"/>
        </w:numPr>
        <w:tabs>
          <w:tab w:val="left" w:pos="7005"/>
        </w:tabs>
        <w:spacing w:line="256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To work alongside and maintain coordination across multiple departments within the organization </w:t>
      </w:r>
    </w:p>
    <w:p w14:paraId="293541A6" w14:textId="5AB3CB7B" w:rsidR="00555BA9" w:rsidRDefault="00555BA9" w:rsidP="00555BA9">
      <w:pPr>
        <w:pStyle w:val="ListParagraph"/>
        <w:numPr>
          <w:ilvl w:val="0"/>
          <w:numId w:val="11"/>
        </w:numPr>
        <w:tabs>
          <w:tab w:val="left" w:pos="7005"/>
        </w:tabs>
        <w:spacing w:line="256" w:lineRule="auto"/>
        <w:jc w:val="both"/>
        <w:rPr>
          <w:rFonts w:ascii="Trebuchet MS" w:hAnsi="Trebuchet MS" w:cstheme="minorHAnsi"/>
        </w:rPr>
      </w:pPr>
      <w:r w:rsidRPr="00FE7ECE">
        <w:rPr>
          <w:rFonts w:ascii="Trebuchet MS" w:hAnsi="Trebuchet MS" w:cstheme="minorHAnsi"/>
        </w:rPr>
        <w:t>To work for the longest possible period of time in front of a laptop</w:t>
      </w:r>
    </w:p>
    <w:p w14:paraId="077EDEC8" w14:textId="77777777" w:rsidR="00555BA9" w:rsidRDefault="00555BA9" w:rsidP="00555BA9">
      <w:pPr>
        <w:pStyle w:val="ListParagraph"/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</w:p>
    <w:p w14:paraId="0E5C7983" w14:textId="77777777" w:rsidR="008879FE" w:rsidRDefault="008879FE" w:rsidP="008879FE">
      <w:pPr>
        <w:pStyle w:val="ListParagraph"/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</w:p>
    <w:p w14:paraId="56BC2261" w14:textId="1F27634D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>Interface</w:t>
      </w:r>
    </w:p>
    <w:p w14:paraId="45194AB4" w14:textId="77777777" w:rsidR="00933392" w:rsidRPr="00D97595" w:rsidRDefault="00933392" w:rsidP="00933392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383" w:rsidRPr="00D97595" w14:paraId="3F2F821B" w14:textId="77777777" w:rsidTr="008B47A4">
        <w:tc>
          <w:tcPr>
            <w:tcW w:w="4508" w:type="dxa"/>
            <w:shd w:val="clear" w:color="auto" w:fill="AEAAAA" w:themeFill="background2" w:themeFillShade="BF"/>
          </w:tcPr>
          <w:p w14:paraId="0A7FB73D" w14:textId="77777777" w:rsidR="008F6383" w:rsidRPr="00D97595" w:rsidRDefault="008F6383" w:rsidP="008B47A4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bookmarkStart w:id="6" w:name="_Hlk103160215"/>
            <w:r w:rsidRPr="00D97595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External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60A54406" w14:textId="77777777" w:rsidR="008F6383" w:rsidRPr="00D97595" w:rsidRDefault="008F6383" w:rsidP="008B47A4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D97595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Internal</w:t>
            </w:r>
          </w:p>
        </w:tc>
      </w:tr>
      <w:tr w:rsidR="008F6383" w:rsidRPr="00D97595" w14:paraId="26FE3327" w14:textId="77777777" w:rsidTr="008B47A4">
        <w:trPr>
          <w:trHeight w:val="1097"/>
        </w:trPr>
        <w:tc>
          <w:tcPr>
            <w:tcW w:w="4508" w:type="dxa"/>
          </w:tcPr>
          <w:p w14:paraId="406A8AB4" w14:textId="77777777" w:rsidR="00D97595" w:rsidRPr="00D97595" w:rsidRDefault="00D97595" w:rsidP="00D975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0C03E48F" w14:textId="77777777" w:rsidR="0054707A" w:rsidRDefault="00BE2C17" w:rsidP="00555BA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B4240">
              <w:rPr>
                <w:rFonts w:ascii="Trebuchet MS" w:hAnsi="Trebuchet MS" w:cstheme="minorHAnsi"/>
                <w:sz w:val="22"/>
                <w:szCs w:val="22"/>
              </w:rPr>
              <w:t xml:space="preserve">Third </w:t>
            </w:r>
            <w:r w:rsidR="00F95258" w:rsidRPr="00DB4240">
              <w:rPr>
                <w:rFonts w:ascii="Trebuchet MS" w:hAnsi="Trebuchet MS" w:cstheme="minorHAnsi"/>
                <w:sz w:val="22"/>
                <w:szCs w:val="22"/>
              </w:rPr>
              <w:t xml:space="preserve">Party </w:t>
            </w:r>
            <w:r w:rsidR="00D64D3E">
              <w:rPr>
                <w:rFonts w:ascii="Trebuchet MS" w:hAnsi="Trebuchet MS" w:cstheme="minorHAnsi"/>
                <w:sz w:val="22"/>
                <w:szCs w:val="22"/>
              </w:rPr>
              <w:t xml:space="preserve">Vendors </w:t>
            </w:r>
          </w:p>
          <w:p w14:paraId="1F2F193F" w14:textId="4BF6750C" w:rsidR="00555BA9" w:rsidRPr="00555BA9" w:rsidRDefault="00555BA9" w:rsidP="00555BA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Consumers </w:t>
            </w:r>
          </w:p>
        </w:tc>
        <w:tc>
          <w:tcPr>
            <w:tcW w:w="4508" w:type="dxa"/>
          </w:tcPr>
          <w:p w14:paraId="33771CDA" w14:textId="1F06A2D1" w:rsidR="00D64D3E" w:rsidRPr="00B104FD" w:rsidRDefault="002D56A7" w:rsidP="00B104FD">
            <w:pPr>
              <w:rPr>
                <w:rFonts w:ascii="Trebuchet MS" w:hAnsi="Trebuchet MS" w:cstheme="minorHAnsi"/>
              </w:rPr>
            </w:pPr>
            <w:r w:rsidRPr="00B104FD">
              <w:rPr>
                <w:rFonts w:ascii="Trebuchet MS" w:hAnsi="Trebuchet MS" w:cstheme="minorHAnsi"/>
              </w:rPr>
              <w:t xml:space="preserve"> </w:t>
            </w:r>
          </w:p>
          <w:p w14:paraId="244C98D5" w14:textId="570F7200" w:rsidR="0054707A" w:rsidRPr="0054707A" w:rsidRDefault="0054707A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Collections </w:t>
            </w:r>
          </w:p>
          <w:p w14:paraId="63815B3D" w14:textId="4224CE52" w:rsidR="002D56A7" w:rsidRPr="0054707A" w:rsidRDefault="002D56A7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Asset Management </w:t>
            </w:r>
          </w:p>
          <w:p w14:paraId="303B70DC" w14:textId="77777777" w:rsidR="00E12A9F" w:rsidRDefault="0054707A" w:rsidP="0054707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Forecast and Planning </w:t>
            </w:r>
          </w:p>
          <w:p w14:paraId="6DCF873A" w14:textId="178A5068" w:rsidR="00D64D3E" w:rsidRPr="00E12A9F" w:rsidRDefault="0054707A" w:rsidP="00E12A9F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  <w:r w:rsidRPr="00E12A9F">
              <w:rPr>
                <w:rFonts w:ascii="Trebuchet MS" w:hAnsi="Trebuchet MS" w:cstheme="minorHAnsi"/>
              </w:rPr>
              <w:t xml:space="preserve">Others </w:t>
            </w:r>
          </w:p>
          <w:p w14:paraId="6CE84DD1" w14:textId="14E344B5" w:rsidR="0054707A" w:rsidRPr="0054707A" w:rsidRDefault="0054707A" w:rsidP="0054707A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bookmarkEnd w:id="6"/>
    </w:tbl>
    <w:p w14:paraId="6ECAAC69" w14:textId="065C4D25" w:rsidR="001D75DD" w:rsidRDefault="001D75DD" w:rsidP="008F6383">
      <w:pPr>
        <w:rPr>
          <w:rFonts w:ascii="Trebuchet MS" w:hAnsi="Trebuchet MS" w:cstheme="minorHAnsi"/>
        </w:rPr>
      </w:pPr>
    </w:p>
    <w:p w14:paraId="1E083479" w14:textId="3BD1C9FE" w:rsidR="00555BA9" w:rsidRDefault="00555BA9" w:rsidP="008F6383">
      <w:pPr>
        <w:rPr>
          <w:rFonts w:ascii="Trebuchet MS" w:hAnsi="Trebuchet MS" w:cstheme="minorHAnsi"/>
        </w:rPr>
      </w:pPr>
    </w:p>
    <w:p w14:paraId="7A3EEC69" w14:textId="5B0081DD" w:rsidR="00555BA9" w:rsidRDefault="00555BA9" w:rsidP="008F6383">
      <w:pPr>
        <w:rPr>
          <w:rFonts w:ascii="Trebuchet MS" w:hAnsi="Trebuchet MS" w:cstheme="minorHAnsi"/>
        </w:rPr>
      </w:pPr>
    </w:p>
    <w:p w14:paraId="0FEFD497" w14:textId="31715BAF" w:rsidR="002F7BDF" w:rsidRDefault="002F7BDF" w:rsidP="008F6383">
      <w:pPr>
        <w:rPr>
          <w:rFonts w:ascii="Trebuchet MS" w:hAnsi="Trebuchet MS" w:cstheme="minorHAnsi"/>
        </w:rPr>
      </w:pPr>
    </w:p>
    <w:p w14:paraId="64D70484" w14:textId="27D521C8" w:rsidR="00415A47" w:rsidRDefault="00415A47" w:rsidP="008F6383">
      <w:pPr>
        <w:rPr>
          <w:rFonts w:ascii="Trebuchet MS" w:hAnsi="Trebuchet MS" w:cstheme="minorHAnsi"/>
        </w:rPr>
      </w:pPr>
    </w:p>
    <w:p w14:paraId="367DC9BA" w14:textId="12B0B6C5" w:rsidR="00415A47" w:rsidRDefault="00415A47" w:rsidP="008F6383">
      <w:pPr>
        <w:rPr>
          <w:rFonts w:ascii="Trebuchet MS" w:hAnsi="Trebuchet MS" w:cstheme="minorHAnsi"/>
        </w:rPr>
      </w:pPr>
    </w:p>
    <w:p w14:paraId="20606103" w14:textId="2C766178" w:rsidR="00415A47" w:rsidRDefault="00415A47" w:rsidP="008F6383">
      <w:pPr>
        <w:rPr>
          <w:rFonts w:ascii="Trebuchet MS" w:hAnsi="Trebuchet MS" w:cstheme="minorHAnsi"/>
        </w:rPr>
      </w:pPr>
    </w:p>
    <w:p w14:paraId="54292D74" w14:textId="7FFBAD29" w:rsidR="00415A47" w:rsidRDefault="00415A47" w:rsidP="008F6383">
      <w:pPr>
        <w:rPr>
          <w:rFonts w:ascii="Trebuchet MS" w:hAnsi="Trebuchet MS" w:cstheme="minorHAnsi"/>
        </w:rPr>
      </w:pPr>
    </w:p>
    <w:p w14:paraId="752F0822" w14:textId="28580580" w:rsidR="00415A47" w:rsidRDefault="00415A47" w:rsidP="008F6383">
      <w:pPr>
        <w:rPr>
          <w:rFonts w:ascii="Trebuchet MS" w:hAnsi="Trebuchet MS" w:cstheme="minorHAnsi"/>
        </w:rPr>
      </w:pPr>
    </w:p>
    <w:p w14:paraId="455145A6" w14:textId="77777777" w:rsidR="00415A47" w:rsidRDefault="00415A47" w:rsidP="008F6383">
      <w:pPr>
        <w:rPr>
          <w:rFonts w:ascii="Trebuchet MS" w:hAnsi="Trebuchet MS" w:cstheme="minorHAnsi"/>
        </w:rPr>
      </w:pPr>
    </w:p>
    <w:p w14:paraId="00FD2C20" w14:textId="1971FF06" w:rsidR="008F6383" w:rsidRPr="00D97595" w:rsidRDefault="008F6383" w:rsidP="008F6383">
      <w:pPr>
        <w:rPr>
          <w:rFonts w:ascii="Trebuchet MS" w:hAnsi="Trebuchet MS" w:cstheme="minorHAnsi"/>
        </w:rPr>
      </w:pPr>
      <w:r w:rsidRPr="00D97595"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3003" wp14:editId="7986BE29">
                <wp:simplePos x="0" y="0"/>
                <wp:positionH relativeFrom="margin">
                  <wp:align>left</wp:align>
                </wp:positionH>
                <wp:positionV relativeFrom="paragraph">
                  <wp:posOffset>172795</wp:posOffset>
                </wp:positionV>
                <wp:extent cx="5960853" cy="8626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1114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60ED6F3D" w14:textId="4AC19847" w:rsidR="007064B6" w:rsidRPr="00D41C72" w:rsidRDefault="008F6383" w:rsidP="00415A47">
      <w:pPr>
        <w:spacing w:before="100" w:after="200" w:line="276" w:lineRule="auto"/>
        <w:jc w:val="center"/>
        <w:rPr>
          <w:rFonts w:ascii="Trebuchet MS" w:eastAsia="Times New Roman" w:hAnsi="Trebuchet MS" w:cs="Times New Roman"/>
          <w:color w:val="000000" w:themeColor="text1"/>
          <w:shd w:val="clear" w:color="auto" w:fill="FFFFFF"/>
        </w:rPr>
      </w:pPr>
      <w:r w:rsidRPr="00D97595">
        <w:rPr>
          <w:rFonts w:ascii="Trebuchet MS" w:eastAsia="Times New Roman" w:hAnsi="Trebuchet MS" w:cs="Times New Roman"/>
          <w:color w:val="000000" w:themeColor="text1"/>
          <w:shd w:val="clear" w:color="auto" w:fill="FFFFFF"/>
        </w:rPr>
        <w:t>LEAP India Private Limited, Ruby Crescent Business Boulevard, 302, Ashok Nagar, Kandivali East, Mumbai, Maharashtra 400101</w:t>
      </w:r>
      <w:bookmarkEnd w:id="2"/>
    </w:p>
    <w:sectPr w:rsidR="007064B6" w:rsidRPr="00D41C72" w:rsidSect="002E0D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1CF8" w14:textId="77777777" w:rsidR="008A02FB" w:rsidRDefault="008A02FB" w:rsidP="002E0DB3">
      <w:pPr>
        <w:spacing w:after="0" w:line="240" w:lineRule="auto"/>
      </w:pPr>
      <w:r>
        <w:separator/>
      </w:r>
    </w:p>
  </w:endnote>
  <w:endnote w:type="continuationSeparator" w:id="0">
    <w:p w14:paraId="65CD9463" w14:textId="77777777" w:rsidR="008A02FB" w:rsidRDefault="008A02FB" w:rsidP="002E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718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03D6C" w14:textId="5FC1D38A" w:rsidR="008F6383" w:rsidRDefault="008F63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533AA0" w14:textId="77777777" w:rsidR="008F6383" w:rsidRDefault="008F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3EA7" w14:textId="77777777" w:rsidR="008A02FB" w:rsidRDefault="008A02FB" w:rsidP="002E0DB3">
      <w:pPr>
        <w:spacing w:after="0" w:line="240" w:lineRule="auto"/>
      </w:pPr>
      <w:r>
        <w:separator/>
      </w:r>
    </w:p>
  </w:footnote>
  <w:footnote w:type="continuationSeparator" w:id="0">
    <w:p w14:paraId="0AAF582C" w14:textId="77777777" w:rsidR="008A02FB" w:rsidRDefault="008A02FB" w:rsidP="002E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6CD0BD0F88614E1BAB2C9B8EB56220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81E2B" w14:textId="54121411" w:rsidR="002E0DB3" w:rsidRDefault="00C442D4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IT </w:t>
        </w:r>
        <w:r w:rsidR="007064B6">
          <w:rPr>
            <w:color w:val="7F7F7F" w:themeColor="text1" w:themeTint="80"/>
          </w:rPr>
          <w:t xml:space="preserve">– </w:t>
        </w:r>
        <w:r w:rsidR="00315BDA">
          <w:rPr>
            <w:color w:val="7F7F7F" w:themeColor="text1" w:themeTint="80"/>
          </w:rPr>
          <w:t>SAP B1 Technical</w:t>
        </w:r>
        <w:r w:rsidR="00727A58">
          <w:rPr>
            <w:color w:val="7F7F7F" w:themeColor="text1" w:themeTint="80"/>
          </w:rPr>
          <w:t xml:space="preserve"> </w:t>
        </w:r>
        <w:r w:rsidR="0058482D">
          <w:rPr>
            <w:color w:val="7F7F7F" w:themeColor="text1" w:themeTint="80"/>
          </w:rPr>
          <w:t xml:space="preserve">| LEAP India </w:t>
        </w:r>
        <w:proofErr w:type="spellStart"/>
        <w:r w:rsidR="0058482D">
          <w:rPr>
            <w:color w:val="7F7F7F" w:themeColor="text1" w:themeTint="80"/>
          </w:rPr>
          <w:t>Pvt.</w:t>
        </w:r>
        <w:proofErr w:type="spellEnd"/>
        <w:r w:rsidR="0058482D">
          <w:rPr>
            <w:color w:val="7F7F7F" w:themeColor="text1" w:themeTint="80"/>
          </w:rPr>
          <w:t xml:space="preserve"> Ltd.</w:t>
        </w:r>
      </w:p>
    </w:sdtContent>
  </w:sdt>
  <w:p w14:paraId="4E7446D1" w14:textId="77777777" w:rsidR="002E0DB3" w:rsidRDefault="002E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9A3"/>
    <w:multiLevelType w:val="multilevel"/>
    <w:tmpl w:val="816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E19FB"/>
    <w:multiLevelType w:val="hybridMultilevel"/>
    <w:tmpl w:val="CA84B4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43640"/>
    <w:multiLevelType w:val="hybridMultilevel"/>
    <w:tmpl w:val="836436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777A"/>
    <w:multiLevelType w:val="hybridMultilevel"/>
    <w:tmpl w:val="D33431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23932"/>
    <w:multiLevelType w:val="hybridMultilevel"/>
    <w:tmpl w:val="C8760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55EB"/>
    <w:multiLevelType w:val="hybridMultilevel"/>
    <w:tmpl w:val="C12EBC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D3BCD"/>
    <w:multiLevelType w:val="hybridMultilevel"/>
    <w:tmpl w:val="B55AC2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04F53"/>
    <w:multiLevelType w:val="hybridMultilevel"/>
    <w:tmpl w:val="D57464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76F15"/>
    <w:multiLevelType w:val="hybridMultilevel"/>
    <w:tmpl w:val="E9947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D1E"/>
    <w:multiLevelType w:val="hybridMultilevel"/>
    <w:tmpl w:val="B9DA99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45A27"/>
    <w:multiLevelType w:val="hybridMultilevel"/>
    <w:tmpl w:val="D3E0F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6B17"/>
    <w:multiLevelType w:val="hybridMultilevel"/>
    <w:tmpl w:val="272C4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CEA"/>
    <w:multiLevelType w:val="hybridMultilevel"/>
    <w:tmpl w:val="7350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046"/>
    <w:multiLevelType w:val="hybridMultilevel"/>
    <w:tmpl w:val="45A07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0C59"/>
    <w:multiLevelType w:val="hybridMultilevel"/>
    <w:tmpl w:val="B4F4A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C6D64"/>
    <w:multiLevelType w:val="hybridMultilevel"/>
    <w:tmpl w:val="DF8EE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8256A"/>
    <w:multiLevelType w:val="hybridMultilevel"/>
    <w:tmpl w:val="FB86E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85434"/>
    <w:multiLevelType w:val="hybridMultilevel"/>
    <w:tmpl w:val="505098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1E3DD6"/>
    <w:multiLevelType w:val="hybridMultilevel"/>
    <w:tmpl w:val="99C6A5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11D95"/>
    <w:multiLevelType w:val="hybridMultilevel"/>
    <w:tmpl w:val="3C8E9A2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813B3"/>
    <w:multiLevelType w:val="hybridMultilevel"/>
    <w:tmpl w:val="E16A61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271DC"/>
    <w:multiLevelType w:val="hybridMultilevel"/>
    <w:tmpl w:val="B262F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B1709"/>
    <w:multiLevelType w:val="hybridMultilevel"/>
    <w:tmpl w:val="B1AC99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021AA6"/>
    <w:multiLevelType w:val="hybridMultilevel"/>
    <w:tmpl w:val="19425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C60E5"/>
    <w:multiLevelType w:val="multilevel"/>
    <w:tmpl w:val="15A2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AB5FF2"/>
    <w:multiLevelType w:val="hybridMultilevel"/>
    <w:tmpl w:val="2B4C6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86A52"/>
    <w:multiLevelType w:val="hybridMultilevel"/>
    <w:tmpl w:val="917A7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E2BB2"/>
    <w:multiLevelType w:val="hybridMultilevel"/>
    <w:tmpl w:val="0A2EF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E0C2C"/>
    <w:multiLevelType w:val="hybridMultilevel"/>
    <w:tmpl w:val="55B215B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2398929">
    <w:abstractNumId w:val="11"/>
  </w:num>
  <w:num w:numId="2" w16cid:durableId="1775704941">
    <w:abstractNumId w:val="9"/>
  </w:num>
  <w:num w:numId="3" w16cid:durableId="1011493924">
    <w:abstractNumId w:val="10"/>
  </w:num>
  <w:num w:numId="4" w16cid:durableId="1563447523">
    <w:abstractNumId w:val="25"/>
  </w:num>
  <w:num w:numId="5" w16cid:durableId="1666736827">
    <w:abstractNumId w:val="12"/>
  </w:num>
  <w:num w:numId="6" w16cid:durableId="939026568">
    <w:abstractNumId w:val="27"/>
  </w:num>
  <w:num w:numId="7" w16cid:durableId="441651303">
    <w:abstractNumId w:val="26"/>
  </w:num>
  <w:num w:numId="8" w16cid:durableId="1967075896">
    <w:abstractNumId w:val="21"/>
  </w:num>
  <w:num w:numId="9" w16cid:durableId="559902706">
    <w:abstractNumId w:val="8"/>
  </w:num>
  <w:num w:numId="10" w16cid:durableId="842167171">
    <w:abstractNumId w:val="4"/>
  </w:num>
  <w:num w:numId="11" w16cid:durableId="181819816">
    <w:abstractNumId w:val="20"/>
  </w:num>
  <w:num w:numId="12" w16cid:durableId="657415708">
    <w:abstractNumId w:val="5"/>
  </w:num>
  <w:num w:numId="13" w16cid:durableId="1510674134">
    <w:abstractNumId w:val="13"/>
  </w:num>
  <w:num w:numId="14" w16cid:durableId="1690066915">
    <w:abstractNumId w:val="22"/>
  </w:num>
  <w:num w:numId="15" w16cid:durableId="1789159149">
    <w:abstractNumId w:val="17"/>
  </w:num>
  <w:num w:numId="16" w16cid:durableId="5085670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2113016">
    <w:abstractNumId w:val="18"/>
  </w:num>
  <w:num w:numId="18" w16cid:durableId="1081026332">
    <w:abstractNumId w:val="3"/>
  </w:num>
  <w:num w:numId="19" w16cid:durableId="1006903816">
    <w:abstractNumId w:val="16"/>
  </w:num>
  <w:num w:numId="20" w16cid:durableId="320935103">
    <w:abstractNumId w:val="23"/>
  </w:num>
  <w:num w:numId="21" w16cid:durableId="1552182096">
    <w:abstractNumId w:val="15"/>
  </w:num>
  <w:num w:numId="22" w16cid:durableId="748579578">
    <w:abstractNumId w:val="0"/>
  </w:num>
  <w:num w:numId="23" w16cid:durableId="294214005">
    <w:abstractNumId w:val="24"/>
  </w:num>
  <w:num w:numId="24" w16cid:durableId="255674450">
    <w:abstractNumId w:val="7"/>
  </w:num>
  <w:num w:numId="25" w16cid:durableId="1601177541">
    <w:abstractNumId w:val="2"/>
  </w:num>
  <w:num w:numId="26" w16cid:durableId="346567746">
    <w:abstractNumId w:val="28"/>
  </w:num>
  <w:num w:numId="27" w16cid:durableId="1650090962">
    <w:abstractNumId w:val="6"/>
  </w:num>
  <w:num w:numId="28" w16cid:durableId="1509632393">
    <w:abstractNumId w:val="14"/>
  </w:num>
  <w:num w:numId="29" w16cid:durableId="2040886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A"/>
    <w:rsid w:val="00022DF1"/>
    <w:rsid w:val="000611F5"/>
    <w:rsid w:val="00070B43"/>
    <w:rsid w:val="000765C7"/>
    <w:rsid w:val="000A0A46"/>
    <w:rsid w:val="000C7E59"/>
    <w:rsid w:val="000F418E"/>
    <w:rsid w:val="00102055"/>
    <w:rsid w:val="00114A5B"/>
    <w:rsid w:val="00114BFF"/>
    <w:rsid w:val="00126EBB"/>
    <w:rsid w:val="0015602D"/>
    <w:rsid w:val="00160733"/>
    <w:rsid w:val="00170806"/>
    <w:rsid w:val="001938FB"/>
    <w:rsid w:val="001A3312"/>
    <w:rsid w:val="001C6664"/>
    <w:rsid w:val="001D4CCD"/>
    <w:rsid w:val="001D75DD"/>
    <w:rsid w:val="001E0E54"/>
    <w:rsid w:val="002075A8"/>
    <w:rsid w:val="00230D53"/>
    <w:rsid w:val="002458F3"/>
    <w:rsid w:val="00270682"/>
    <w:rsid w:val="00282701"/>
    <w:rsid w:val="0028600E"/>
    <w:rsid w:val="002A19FB"/>
    <w:rsid w:val="002A7375"/>
    <w:rsid w:val="002D56A7"/>
    <w:rsid w:val="002E0DB3"/>
    <w:rsid w:val="002F7BDF"/>
    <w:rsid w:val="0030344A"/>
    <w:rsid w:val="0030491A"/>
    <w:rsid w:val="00307F8C"/>
    <w:rsid w:val="00315BDA"/>
    <w:rsid w:val="0032414E"/>
    <w:rsid w:val="00332C29"/>
    <w:rsid w:val="00333CCB"/>
    <w:rsid w:val="00352E72"/>
    <w:rsid w:val="003A7510"/>
    <w:rsid w:val="003D2D45"/>
    <w:rsid w:val="00411D57"/>
    <w:rsid w:val="00415A47"/>
    <w:rsid w:val="0042503F"/>
    <w:rsid w:val="0043506F"/>
    <w:rsid w:val="004503D7"/>
    <w:rsid w:val="00490693"/>
    <w:rsid w:val="00491C52"/>
    <w:rsid w:val="00494F9C"/>
    <w:rsid w:val="004B3893"/>
    <w:rsid w:val="004C7B33"/>
    <w:rsid w:val="004F761F"/>
    <w:rsid w:val="0054707A"/>
    <w:rsid w:val="00550FDD"/>
    <w:rsid w:val="00555BA9"/>
    <w:rsid w:val="00563CE6"/>
    <w:rsid w:val="00576D62"/>
    <w:rsid w:val="0058482D"/>
    <w:rsid w:val="005A1BF9"/>
    <w:rsid w:val="005B03DF"/>
    <w:rsid w:val="005E1476"/>
    <w:rsid w:val="005E4D71"/>
    <w:rsid w:val="005F1E54"/>
    <w:rsid w:val="005F601C"/>
    <w:rsid w:val="00600137"/>
    <w:rsid w:val="00644B21"/>
    <w:rsid w:val="00654E4D"/>
    <w:rsid w:val="00677D7E"/>
    <w:rsid w:val="00690219"/>
    <w:rsid w:val="006C35D3"/>
    <w:rsid w:val="006D32F9"/>
    <w:rsid w:val="006E10E9"/>
    <w:rsid w:val="006F4DA5"/>
    <w:rsid w:val="007064B6"/>
    <w:rsid w:val="00715315"/>
    <w:rsid w:val="00720CCE"/>
    <w:rsid w:val="00727A58"/>
    <w:rsid w:val="007366A5"/>
    <w:rsid w:val="00774FB3"/>
    <w:rsid w:val="007A4C01"/>
    <w:rsid w:val="007C36B4"/>
    <w:rsid w:val="007D741A"/>
    <w:rsid w:val="007F69A6"/>
    <w:rsid w:val="00801D02"/>
    <w:rsid w:val="00802CD6"/>
    <w:rsid w:val="00812891"/>
    <w:rsid w:val="00832770"/>
    <w:rsid w:val="008330B7"/>
    <w:rsid w:val="008879FE"/>
    <w:rsid w:val="008A02FB"/>
    <w:rsid w:val="008A0A46"/>
    <w:rsid w:val="008A2F43"/>
    <w:rsid w:val="008F6383"/>
    <w:rsid w:val="00933392"/>
    <w:rsid w:val="00987EC9"/>
    <w:rsid w:val="009A6C64"/>
    <w:rsid w:val="009E3016"/>
    <w:rsid w:val="009F0E6F"/>
    <w:rsid w:val="00A26E8D"/>
    <w:rsid w:val="00A36594"/>
    <w:rsid w:val="00A47709"/>
    <w:rsid w:val="00A513E8"/>
    <w:rsid w:val="00A66798"/>
    <w:rsid w:val="00A75860"/>
    <w:rsid w:val="00A80652"/>
    <w:rsid w:val="00AC10A9"/>
    <w:rsid w:val="00AC36E4"/>
    <w:rsid w:val="00AE5984"/>
    <w:rsid w:val="00AE72CD"/>
    <w:rsid w:val="00AF2F07"/>
    <w:rsid w:val="00AF3C71"/>
    <w:rsid w:val="00B0214C"/>
    <w:rsid w:val="00B02C9D"/>
    <w:rsid w:val="00B104FD"/>
    <w:rsid w:val="00B1074D"/>
    <w:rsid w:val="00B126A4"/>
    <w:rsid w:val="00B52EF0"/>
    <w:rsid w:val="00B63886"/>
    <w:rsid w:val="00B759B6"/>
    <w:rsid w:val="00BE2C17"/>
    <w:rsid w:val="00BE4DE9"/>
    <w:rsid w:val="00C23DB7"/>
    <w:rsid w:val="00C402CD"/>
    <w:rsid w:val="00C442D4"/>
    <w:rsid w:val="00C57956"/>
    <w:rsid w:val="00CD20E3"/>
    <w:rsid w:val="00CD66DD"/>
    <w:rsid w:val="00CE560F"/>
    <w:rsid w:val="00D13D68"/>
    <w:rsid w:val="00D15109"/>
    <w:rsid w:val="00D41C72"/>
    <w:rsid w:val="00D4514B"/>
    <w:rsid w:val="00D50D2C"/>
    <w:rsid w:val="00D52C5B"/>
    <w:rsid w:val="00D625A8"/>
    <w:rsid w:val="00D64D3E"/>
    <w:rsid w:val="00D924DF"/>
    <w:rsid w:val="00D97595"/>
    <w:rsid w:val="00DA498F"/>
    <w:rsid w:val="00DA5870"/>
    <w:rsid w:val="00DB4240"/>
    <w:rsid w:val="00DE0A18"/>
    <w:rsid w:val="00DE18EF"/>
    <w:rsid w:val="00E12A9F"/>
    <w:rsid w:val="00E14666"/>
    <w:rsid w:val="00E146D1"/>
    <w:rsid w:val="00E442C7"/>
    <w:rsid w:val="00E560BE"/>
    <w:rsid w:val="00E775D8"/>
    <w:rsid w:val="00E83FAD"/>
    <w:rsid w:val="00E90788"/>
    <w:rsid w:val="00E9772F"/>
    <w:rsid w:val="00EC3250"/>
    <w:rsid w:val="00EC4C22"/>
    <w:rsid w:val="00EC6019"/>
    <w:rsid w:val="00EC6B2C"/>
    <w:rsid w:val="00ED0BA8"/>
    <w:rsid w:val="00EF7648"/>
    <w:rsid w:val="00F06454"/>
    <w:rsid w:val="00F520BF"/>
    <w:rsid w:val="00F53A11"/>
    <w:rsid w:val="00F95258"/>
    <w:rsid w:val="00FA7EE4"/>
    <w:rsid w:val="00FC163A"/>
    <w:rsid w:val="00FC2C91"/>
    <w:rsid w:val="00FC4F7B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7975"/>
  <w15:chartTrackingRefBased/>
  <w15:docId w15:val="{02FCF3FF-DA88-4051-8B03-A146593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3"/>
  </w:style>
  <w:style w:type="paragraph" w:styleId="Footer">
    <w:name w:val="footer"/>
    <w:basedOn w:val="Normal"/>
    <w:link w:val="FooterChar"/>
    <w:uiPriority w:val="99"/>
    <w:unhideWhenUsed/>
    <w:rsid w:val="002E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3"/>
  </w:style>
  <w:style w:type="table" w:styleId="TableGrid">
    <w:name w:val="Table Grid"/>
    <w:basedOn w:val="TableNormal"/>
    <w:uiPriority w:val="39"/>
    <w:rsid w:val="008F638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383"/>
    <w:pPr>
      <w:ind w:left="720"/>
      <w:contextualSpacing/>
    </w:pPr>
  </w:style>
  <w:style w:type="paragraph" w:customStyle="1" w:styleId="cs182f6ed1">
    <w:name w:val="cs182f6ed1"/>
    <w:basedOn w:val="Normal"/>
    <w:rsid w:val="008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1b16eeb5">
    <w:name w:val="cs1b16eeb5"/>
    <w:basedOn w:val="DefaultParagraphFont"/>
    <w:rsid w:val="008F6383"/>
  </w:style>
  <w:style w:type="table" w:customStyle="1" w:styleId="TableGrid2">
    <w:name w:val="Table Grid2"/>
    <w:basedOn w:val="TableNormal"/>
    <w:next w:val="TableGrid"/>
    <w:uiPriority w:val="59"/>
    <w:rsid w:val="008F63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79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0BD0F88614E1BAB2C9B8EB562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58E2-2E33-49B6-B7F8-3A88B5B58949}"/>
      </w:docPartPr>
      <w:docPartBody>
        <w:p w:rsidR="0010366E" w:rsidRDefault="00193EEF" w:rsidP="00193EEF">
          <w:pPr>
            <w:pStyle w:val="6CD0BD0F88614E1BAB2C9B8EB562208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EF"/>
    <w:rsid w:val="0008692B"/>
    <w:rsid w:val="0010366E"/>
    <w:rsid w:val="00193EEF"/>
    <w:rsid w:val="004D2BDD"/>
    <w:rsid w:val="004E2E3A"/>
    <w:rsid w:val="005010D3"/>
    <w:rsid w:val="00525207"/>
    <w:rsid w:val="006122E7"/>
    <w:rsid w:val="0069204F"/>
    <w:rsid w:val="00797F54"/>
    <w:rsid w:val="00943047"/>
    <w:rsid w:val="00945913"/>
    <w:rsid w:val="00A65C7F"/>
    <w:rsid w:val="00A737FD"/>
    <w:rsid w:val="00AC6E23"/>
    <w:rsid w:val="00C05BCC"/>
    <w:rsid w:val="00C1327D"/>
    <w:rsid w:val="00C233AF"/>
    <w:rsid w:val="00D95477"/>
    <w:rsid w:val="00E45AF0"/>
    <w:rsid w:val="00E50C01"/>
    <w:rsid w:val="00E63EE5"/>
    <w:rsid w:val="00E94938"/>
    <w:rsid w:val="00F356C7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0BD0F88614E1BAB2C9B8EB5622086">
    <w:name w:val="6CD0BD0F88614E1BAB2C9B8EB5622086"/>
    <w:rsid w:val="0019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– System Administrator | LEAP India Pvt. Ltd.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– SAP B1 Technical | LEAP India Pvt. Ltd.</dc:title>
  <dc:subject/>
  <dc:creator>Devashree Shahani</dc:creator>
  <cp:keywords/>
  <dc:description/>
  <cp:lastModifiedBy>Gauri Bhand</cp:lastModifiedBy>
  <cp:revision>30</cp:revision>
  <dcterms:created xsi:type="dcterms:W3CDTF">2022-06-18T09:09:00Z</dcterms:created>
  <dcterms:modified xsi:type="dcterms:W3CDTF">2022-07-05T12:45:00Z</dcterms:modified>
</cp:coreProperties>
</file>